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22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center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中学一级职称晋升述职报告</w:t>
      </w:r>
    </w:p>
    <w:p w14:paraId="36686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尊敬的各位领导、老师：</w:t>
      </w:r>
    </w:p>
    <w:p w14:paraId="30073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我是南京市第五高级中学教师黄甜甜，2020年8月参加教育工作，2021年8月获评中学二级教师职称，2023年12月聘任为专业技术十一级岗位。自参加工作以来，我始终深耕高中地理教学一线，恪守教师职业道德，潜心育人、深耕教研、履职尽责。现任职以来，我扎实完成教育教学、班级管理、教学研究等各项工作，综合素质与业务能力持续提升，现已具备中学一级教师申报条件。现将本人履职以来工作情况述职如下：</w:t>
      </w:r>
    </w:p>
    <w:p w14:paraId="6DD62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/>
        <w:jc w:val="left"/>
        <w:textAlignment w:val="auto"/>
        <w:outlineLvl w:val="1"/>
        <w:rPr>
          <w:rFonts w:hint="eastAsia" w:asciiTheme="majorEastAsia" w:hAnsiTheme="majorEastAsia" w:eastAsiaTheme="majorEastAsia" w:cstheme="majorEastAsia"/>
          <w:sz w:val="24"/>
          <w:szCs w:val="24"/>
        </w:rPr>
      </w:pPr>
      <w:bookmarkStart w:id="0" w:name="heading_0"/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一、坚守育人初心，筑牢师德根基</w:t>
      </w:r>
      <w:bookmarkEnd w:id="0"/>
    </w:p>
    <w:p w14:paraId="36C90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从教以来，我始终以“立德树人”为根本任务，严格遵守《中小学教师职业道德规范》，爱岗敬业、为人师表。在工作中，我关爱每一位学生，尊重学生个性差异，注重言传身教，以耐心、责任心陪伴学生成长，无任何违规违纪、师德失范行为。</w:t>
      </w:r>
      <w:bookmarkStart w:id="1" w:name="heading_1"/>
    </w:p>
    <w:p w14:paraId="115CC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/>
        <w:jc w:val="left"/>
        <w:textAlignment w:val="auto"/>
        <w:outlineLvl w:val="1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二、深耕教学一线，精进育人本领</w:t>
      </w:r>
      <w:bookmarkEnd w:id="1"/>
    </w:p>
    <w:p w14:paraId="68E69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自2020年入职以来，我始终扎根高中地理课堂，深耕教学一线，熟练掌握高中各年级地理教材体系、课程标准与高考考点，精准把握不同学段学生的学习特点，持续打磨课堂教学技艺，高效完成各项教学任务。</w:t>
      </w:r>
    </w:p>
    <w:p w14:paraId="247EA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任职期间，我教学工作量饱满，各学年扎实完成授课任务：</w:t>
      </w:r>
    </w:p>
    <w:tbl>
      <w:tblPr>
        <w:tblStyle w:val="2"/>
        <w:tblW w:w="716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1291"/>
        <w:gridCol w:w="764"/>
        <w:gridCol w:w="840"/>
        <w:gridCol w:w="1039"/>
        <w:gridCol w:w="476"/>
        <w:gridCol w:w="1642"/>
      </w:tblGrid>
      <w:tr w14:paraId="43CF75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DC8E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</w:pPr>
            <w:r>
              <w:t>起止时间</w:t>
            </w:r>
          </w:p>
        </w:tc>
        <w:tc>
          <w:tcPr>
            <w:tcW w:w="129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7393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t>授课</w:t>
            </w:r>
            <w:r>
              <w:rPr>
                <w:rFonts w:hint="eastAsia"/>
                <w:lang w:val="en-US" w:eastAsia="zh-CN"/>
              </w:rPr>
              <w:t>年级及班级数</w:t>
            </w:r>
          </w:p>
        </w:tc>
        <w:tc>
          <w:tcPr>
            <w:tcW w:w="76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D359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周课时</w:t>
            </w:r>
          </w:p>
        </w:tc>
        <w:tc>
          <w:tcPr>
            <w:tcW w:w="235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5747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有承当以下工作者打钩</w:t>
            </w:r>
          </w:p>
        </w:tc>
        <w:tc>
          <w:tcPr>
            <w:tcW w:w="164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26E0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在同层次班级中教学效果（优、良、中、差选其一填写）</w:t>
            </w:r>
          </w:p>
        </w:tc>
      </w:tr>
      <w:tr w14:paraId="284A28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A7B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</w:pPr>
          </w:p>
        </w:tc>
        <w:tc>
          <w:tcPr>
            <w:tcW w:w="129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CC6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</w:pPr>
          </w:p>
        </w:tc>
        <w:tc>
          <w:tcPr>
            <w:tcW w:w="7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6F1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0247A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班主任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noWrap w:val="0"/>
            <w:vAlign w:val="center"/>
          </w:tcPr>
          <w:p w14:paraId="7B4D9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教备组长</w:t>
            </w:r>
          </w:p>
        </w:tc>
        <w:tc>
          <w:tcPr>
            <w:tcW w:w="476" w:type="dxa"/>
            <w:tcBorders>
              <w:tl2br w:val="nil"/>
              <w:tr2bl w:val="nil"/>
            </w:tcBorders>
            <w:noWrap w:val="0"/>
            <w:vAlign w:val="center"/>
          </w:tcPr>
          <w:p w14:paraId="53A32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社团</w:t>
            </w:r>
          </w:p>
        </w:tc>
        <w:tc>
          <w:tcPr>
            <w:tcW w:w="164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154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/>
              </w:rPr>
            </w:pPr>
          </w:p>
        </w:tc>
      </w:tr>
      <w:tr w14:paraId="5483F3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13AC3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2020.9-2021.6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 w14:paraId="33B82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高一；3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FE70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2201F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noWrap w:val="0"/>
            <w:vAlign w:val="center"/>
          </w:tcPr>
          <w:p w14:paraId="55561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476" w:type="dxa"/>
            <w:tcBorders>
              <w:tl2br w:val="nil"/>
              <w:tr2bl w:val="nil"/>
            </w:tcBorders>
            <w:noWrap w:val="0"/>
            <w:vAlign w:val="center"/>
          </w:tcPr>
          <w:p w14:paraId="50785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1642" w:type="dxa"/>
            <w:tcBorders>
              <w:tl2br w:val="nil"/>
              <w:tr2bl w:val="nil"/>
            </w:tcBorders>
            <w:noWrap w:val="0"/>
            <w:vAlign w:val="center"/>
          </w:tcPr>
          <w:p w14:paraId="23C62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优</w:t>
            </w:r>
          </w:p>
        </w:tc>
      </w:tr>
      <w:tr w14:paraId="321BA2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0712A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2021.9-2022.6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 w14:paraId="537FA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高二；2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AADA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BC7F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noWrap w:val="0"/>
            <w:vAlign w:val="center"/>
          </w:tcPr>
          <w:p w14:paraId="5940C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476" w:type="dxa"/>
            <w:tcBorders>
              <w:tl2br w:val="nil"/>
              <w:tr2bl w:val="nil"/>
            </w:tcBorders>
            <w:noWrap w:val="0"/>
            <w:vAlign w:val="center"/>
          </w:tcPr>
          <w:p w14:paraId="6BD3E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1642" w:type="dxa"/>
            <w:tcBorders>
              <w:tl2br w:val="nil"/>
              <w:tr2bl w:val="nil"/>
            </w:tcBorders>
            <w:noWrap w:val="0"/>
            <w:vAlign w:val="center"/>
          </w:tcPr>
          <w:p w14:paraId="3A24D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优</w:t>
            </w:r>
          </w:p>
        </w:tc>
      </w:tr>
      <w:tr w14:paraId="54F0C9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4F8DA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2022.9-2023.6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 w14:paraId="7828C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高一；3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633B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3A953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noWrap w:val="0"/>
            <w:vAlign w:val="center"/>
          </w:tcPr>
          <w:p w14:paraId="1E947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476" w:type="dxa"/>
            <w:tcBorders>
              <w:tl2br w:val="nil"/>
              <w:tr2bl w:val="nil"/>
            </w:tcBorders>
            <w:noWrap w:val="0"/>
            <w:vAlign w:val="center"/>
          </w:tcPr>
          <w:p w14:paraId="59C9A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1642" w:type="dxa"/>
            <w:tcBorders>
              <w:tl2br w:val="nil"/>
              <w:tr2bl w:val="nil"/>
            </w:tcBorders>
            <w:noWrap w:val="0"/>
            <w:vAlign w:val="center"/>
          </w:tcPr>
          <w:p w14:paraId="62444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优</w:t>
            </w:r>
          </w:p>
        </w:tc>
      </w:tr>
      <w:tr w14:paraId="11BE2D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442BA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2023.9-2024.6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 w14:paraId="0816D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高二；2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28F7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47AA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noWrap w:val="0"/>
            <w:vAlign w:val="center"/>
          </w:tcPr>
          <w:p w14:paraId="16140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476" w:type="dxa"/>
            <w:tcBorders>
              <w:tl2br w:val="nil"/>
              <w:tr2bl w:val="nil"/>
            </w:tcBorders>
            <w:noWrap w:val="0"/>
            <w:vAlign w:val="center"/>
          </w:tcPr>
          <w:p w14:paraId="22ABF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1642" w:type="dxa"/>
            <w:tcBorders>
              <w:tl2br w:val="nil"/>
              <w:tr2bl w:val="nil"/>
            </w:tcBorders>
            <w:noWrap w:val="0"/>
            <w:vAlign w:val="center"/>
          </w:tcPr>
          <w:p w14:paraId="1B65D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优</w:t>
            </w:r>
          </w:p>
        </w:tc>
      </w:tr>
      <w:tr w14:paraId="077DF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56E3C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2024.9-2025.6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 w14:paraId="0F467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高三；1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65F0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059A6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noWrap w:val="0"/>
            <w:vAlign w:val="center"/>
          </w:tcPr>
          <w:p w14:paraId="1A89D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476" w:type="dxa"/>
            <w:tcBorders>
              <w:tl2br w:val="nil"/>
              <w:tr2bl w:val="nil"/>
            </w:tcBorders>
            <w:noWrap w:val="0"/>
            <w:vAlign w:val="center"/>
          </w:tcPr>
          <w:p w14:paraId="69933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1642" w:type="dxa"/>
            <w:tcBorders>
              <w:tl2br w:val="nil"/>
              <w:tr2bl w:val="nil"/>
            </w:tcBorders>
            <w:noWrap w:val="0"/>
            <w:vAlign w:val="center"/>
          </w:tcPr>
          <w:p w14:paraId="6C7CE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优</w:t>
            </w:r>
          </w:p>
        </w:tc>
      </w:tr>
      <w:tr w14:paraId="407566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605A6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2025.9-2026.6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 w14:paraId="5FAB4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高二；3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CE25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675CA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1039" w:type="dxa"/>
            <w:tcBorders>
              <w:tl2br w:val="nil"/>
              <w:tr2bl w:val="nil"/>
            </w:tcBorders>
            <w:noWrap w:val="0"/>
            <w:vAlign w:val="center"/>
          </w:tcPr>
          <w:p w14:paraId="0FD25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476" w:type="dxa"/>
            <w:tcBorders>
              <w:tl2br w:val="nil"/>
              <w:tr2bl w:val="nil"/>
            </w:tcBorders>
            <w:noWrap w:val="0"/>
            <w:vAlign w:val="center"/>
          </w:tcPr>
          <w:p w14:paraId="01504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</w:p>
        </w:tc>
        <w:tc>
          <w:tcPr>
            <w:tcW w:w="1642" w:type="dxa"/>
            <w:tcBorders>
              <w:tl2br w:val="nil"/>
              <w:tr2bl w:val="nil"/>
            </w:tcBorders>
            <w:noWrap w:val="0"/>
            <w:vAlign w:val="center"/>
          </w:tcPr>
          <w:p w14:paraId="08E83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优</w:t>
            </w:r>
          </w:p>
        </w:tc>
      </w:tr>
    </w:tbl>
    <w:p w14:paraId="2908F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4BAA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为打造高效优质课堂，我坚持以新课标为指引，立足地理学科核心素养，积极探索情境化、问题化、探究式教学模式，主动参与各级各类课堂竞赛与教学打磨活动，教学能力稳步提升。任现职以来，我斩获多项市、区级教学竞赛奖项：</w:t>
      </w:r>
    </w:p>
    <w:tbl>
      <w:tblPr>
        <w:tblStyle w:val="2"/>
        <w:tblW w:w="87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2354"/>
        <w:gridCol w:w="1772"/>
        <w:gridCol w:w="1394"/>
        <w:gridCol w:w="2216"/>
      </w:tblGrid>
      <w:tr w14:paraId="2FE55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874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A324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t>任现</w:t>
            </w:r>
            <w:r>
              <w:rPr>
                <w:rFonts w:hint="eastAsia"/>
                <w:lang w:val="en-US" w:eastAsia="zh-CN"/>
              </w:rPr>
              <w:t>职称</w:t>
            </w:r>
            <w:r>
              <w:t>以来</w:t>
            </w:r>
            <w:r>
              <w:rPr>
                <w:rFonts w:hint="eastAsia"/>
              </w:rPr>
              <w:t>教学主要业绩成果</w:t>
            </w:r>
          </w:p>
        </w:tc>
      </w:tr>
      <w:tr w14:paraId="5257B2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19B64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时间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noWrap w:val="0"/>
            <w:vAlign w:val="center"/>
          </w:tcPr>
          <w:p w14:paraId="387BA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名称</w:t>
            </w:r>
            <w:r>
              <w:rPr>
                <w:rFonts w:hint="eastAsia"/>
                <w:b/>
                <w:bCs/>
              </w:rPr>
              <w:t>或内容提要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4A103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在何范围开设</w:t>
            </w:r>
            <w:r>
              <w:rPr>
                <w:rFonts w:hint="eastAsia"/>
                <w:b/>
                <w:bCs/>
              </w:rPr>
              <w:t>、竞赛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noWrap w:val="0"/>
            <w:vAlign w:val="center"/>
          </w:tcPr>
          <w:p w14:paraId="239B2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获奖情况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4AFB2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组织单位</w:t>
            </w:r>
          </w:p>
        </w:tc>
      </w:tr>
      <w:tr w14:paraId="617C62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6D297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2021.3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noWrap w:val="0"/>
            <w:vAlign w:val="center"/>
          </w:tcPr>
          <w:p w14:paraId="64926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水循环(第一课时）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43C62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南京市基础教育精品课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noWrap w:val="0"/>
            <w:vAlign w:val="center"/>
          </w:tcPr>
          <w:p w14:paraId="0780D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市三等奖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2339C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南京市教育局</w:t>
            </w:r>
          </w:p>
        </w:tc>
      </w:tr>
      <w:tr w14:paraId="66AE11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3569D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2023.2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noWrap w:val="0"/>
            <w:vAlign w:val="center"/>
          </w:tcPr>
          <w:p w14:paraId="7BB31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植被（第一课时）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03A08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noWrap w:val="0"/>
            <w:vAlign w:val="center"/>
          </w:tcPr>
          <w:p w14:paraId="752FD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市级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79343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南京市教学研究室</w:t>
            </w:r>
          </w:p>
        </w:tc>
      </w:tr>
      <w:tr w14:paraId="3331E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3CBF5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2024.1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noWrap w:val="0"/>
            <w:vAlign w:val="center"/>
          </w:tcPr>
          <w:p w14:paraId="0BA4D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洋流（第一课时）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2A0B3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noWrap w:val="0"/>
            <w:vAlign w:val="center"/>
          </w:tcPr>
          <w:p w14:paraId="7143E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市级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7B086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南京市教学研究室</w:t>
            </w:r>
          </w:p>
        </w:tc>
      </w:tr>
      <w:tr w14:paraId="3C5686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47806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2025.10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noWrap w:val="0"/>
            <w:vAlign w:val="center"/>
          </w:tcPr>
          <w:p w14:paraId="55E4A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自然环境的整体性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7399D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noWrap w:val="0"/>
            <w:vAlign w:val="center"/>
          </w:tcPr>
          <w:p w14:paraId="4FC10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区级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4BB26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秦淮区教师发展中心</w:t>
            </w:r>
          </w:p>
        </w:tc>
      </w:tr>
      <w:tr w14:paraId="175F23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01A28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2021.12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noWrap w:val="0"/>
            <w:vAlign w:val="center"/>
          </w:tcPr>
          <w:p w14:paraId="6A696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水循环(第一课时）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7A64B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秦淮区基础教育精品课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noWrap w:val="0"/>
            <w:vAlign w:val="center"/>
          </w:tcPr>
          <w:p w14:paraId="6B456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区一等奖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1AA79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秦淮区教师发展中心</w:t>
            </w:r>
          </w:p>
        </w:tc>
      </w:tr>
      <w:tr w14:paraId="474B34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506B3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2022.12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noWrap w:val="0"/>
            <w:vAlign w:val="center"/>
          </w:tcPr>
          <w:p w14:paraId="6A225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第四届秦淮区信息技术与学科教学深度融合教学竞赛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63BB7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秦淮区教师发展中心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noWrap w:val="0"/>
            <w:vAlign w:val="center"/>
          </w:tcPr>
          <w:p w14:paraId="0250D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区一等奖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47DD6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秦淮区教师发展中心</w:t>
            </w:r>
          </w:p>
        </w:tc>
      </w:tr>
      <w:tr w14:paraId="42A322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0DF50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2024.6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noWrap w:val="0"/>
            <w:vAlign w:val="center"/>
          </w:tcPr>
          <w:p w14:paraId="1D261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第九届“秦淮好课堂”评选视频课例优质课评比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3B9AA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秦淮区教师发展中心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noWrap w:val="0"/>
            <w:vAlign w:val="center"/>
          </w:tcPr>
          <w:p w14:paraId="74F1A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区二等奖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0C569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秦淮区教师发展中心</w:t>
            </w:r>
          </w:p>
        </w:tc>
      </w:tr>
      <w:tr w14:paraId="17BFC7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34D9B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2025.5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noWrap w:val="0"/>
            <w:vAlign w:val="center"/>
          </w:tcPr>
          <w:p w14:paraId="10029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第十届“秦淮好课堂”评选视频课例优质课评比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203F6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秦淮区教师发展中心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noWrap w:val="0"/>
            <w:vAlign w:val="center"/>
          </w:tcPr>
          <w:p w14:paraId="7DB49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区二等奖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3ED09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秦淮区教师发展中心</w:t>
            </w:r>
          </w:p>
        </w:tc>
      </w:tr>
      <w:tr w14:paraId="3FFF03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533C2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2021.4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noWrap w:val="0"/>
            <w:vAlign w:val="center"/>
          </w:tcPr>
          <w:p w14:paraId="3AFA7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青年教师基本功竞赛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1DB94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秦淮区教师发展中心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noWrap w:val="0"/>
            <w:vAlign w:val="center"/>
          </w:tcPr>
          <w:p w14:paraId="1347A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区二等奖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30341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秦淮区教师发展中心</w:t>
            </w:r>
          </w:p>
        </w:tc>
      </w:tr>
      <w:tr w14:paraId="0B511B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3954D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2023.11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noWrap w:val="0"/>
            <w:vAlign w:val="center"/>
          </w:tcPr>
          <w:p w14:paraId="6572B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“落花生杯”青年教师赛课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15CD9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南京市第五高级中学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noWrap w:val="0"/>
            <w:vAlign w:val="center"/>
          </w:tcPr>
          <w:p w14:paraId="41FCA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优胜奖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0BB6E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南京市第五高级中学</w:t>
            </w:r>
          </w:p>
        </w:tc>
      </w:tr>
      <w:tr w14:paraId="51967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74ABF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2024.12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shd w:val="clear"/>
            <w:noWrap w:val="0"/>
            <w:vAlign w:val="center"/>
          </w:tcPr>
          <w:p w14:paraId="24536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“落花生杯”青年教师赛课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shd w:val="clear"/>
            <w:noWrap w:val="0"/>
            <w:vAlign w:val="center"/>
          </w:tcPr>
          <w:p w14:paraId="0B8A1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南京市第五高级中学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/>
            <w:noWrap w:val="0"/>
            <w:vAlign w:val="center"/>
          </w:tcPr>
          <w:p w14:paraId="7E794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优胜奖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shd w:val="clear"/>
            <w:noWrap w:val="0"/>
            <w:vAlign w:val="center"/>
          </w:tcPr>
          <w:p w14:paraId="4B303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南京市第五高级中学</w:t>
            </w:r>
          </w:p>
        </w:tc>
      </w:tr>
      <w:tr w14:paraId="6CFE72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004" w:type="dxa"/>
            <w:tcBorders>
              <w:tl2br w:val="nil"/>
              <w:tr2bl w:val="nil"/>
            </w:tcBorders>
            <w:noWrap w:val="0"/>
            <w:vAlign w:val="center"/>
          </w:tcPr>
          <w:p w14:paraId="18065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2025.12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E6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“落花生杯”青年教师赛课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5C2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南京市第五高级中学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E1C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一等奖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365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南京市第五高级中学</w:t>
            </w:r>
          </w:p>
        </w:tc>
      </w:tr>
    </w:tbl>
    <w:p w14:paraId="55971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/>
        <w:jc w:val="left"/>
        <w:textAlignment w:val="auto"/>
        <w:outlineLvl w:val="1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  <w:bookmarkStart w:id="2" w:name="heading_2"/>
    </w:p>
    <w:p w14:paraId="4BDFF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/>
        <w:jc w:val="left"/>
        <w:textAlignment w:val="auto"/>
        <w:outlineLvl w:val="1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三、坚守班主任岗位，用心德育育人</w:t>
      </w:r>
      <w:bookmarkEnd w:id="2"/>
    </w:p>
    <w:p w14:paraId="1F970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任教以来，我累计担任班主任工作5年，其中任现职称以来4年、现岗位以来2年。在班主任工作中，我始终坚持“严管厚爱、因材施教”的管理理念，聚焦学生品德养成、学业提升、心理健康全面发展。日常工作中，我常态化开展主题班会、谈心谈话、家校沟通等工作，及时关注学生思想动态与成长困惑，帮助学生树立正确的人生观、价值观。注重培养学生自主管理能力，搭建班级自主管理体系，营造团结友爱、勤学善思、积极向上的班级氛围。在我的用心管理下，所带班级班风正、学风浓，学生综合素养稳步提升，圆满完成各学年德育管理与班级建设任务，积累了丰富的班级管理与德育育人经验。</w:t>
      </w:r>
    </w:p>
    <w:p w14:paraId="31858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/>
        <w:jc w:val="left"/>
        <w:textAlignment w:val="auto"/>
        <w:outlineLvl w:val="1"/>
        <w:rPr>
          <w:rFonts w:hint="eastAsia" w:asciiTheme="majorEastAsia" w:hAnsiTheme="majorEastAsia" w:eastAsiaTheme="majorEastAsia" w:cstheme="majorEastAsia"/>
          <w:sz w:val="24"/>
          <w:szCs w:val="24"/>
        </w:rPr>
      </w:pPr>
      <w:bookmarkStart w:id="3" w:name="heading_3"/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四、潜心教研赋能，助力专业成长</w:t>
      </w:r>
      <w:bookmarkEnd w:id="3"/>
    </w:p>
    <w:p w14:paraId="3311D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在深耕课堂教学的同时，我始终坚持以教研促教学、以科研促成长，立足教学实际聚焦高中地理核心素养教学、课堂模式创新、情境化教学等重点方向开展专项研究，取得了扎实的教科研成果。</w:t>
      </w:r>
    </w:p>
    <w:tbl>
      <w:tblPr>
        <w:tblStyle w:val="2"/>
        <w:tblW w:w="878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2592"/>
        <w:gridCol w:w="1518"/>
        <w:gridCol w:w="1773"/>
        <w:gridCol w:w="1878"/>
      </w:tblGrid>
      <w:tr w14:paraId="528F83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878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4D29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asciiTheme="minorHAnsi" w:hAnsiTheme="minorHAnsi" w:eastAsiaTheme="minorEastAsia" w:cstheme="minorBidi"/>
              </w:rPr>
            </w:pPr>
            <w:r>
              <w:rPr>
                <w:rFonts w:asciiTheme="minorHAnsi" w:hAnsiTheme="minorHAnsi" w:eastAsiaTheme="minorEastAsia" w:cstheme="minorBidi"/>
              </w:rPr>
              <w:t>任现</w:t>
            </w: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职称</w:t>
            </w:r>
            <w:r>
              <w:rPr>
                <w:rFonts w:asciiTheme="minorHAnsi" w:hAnsiTheme="minorHAnsi" w:eastAsiaTheme="minorEastAsia" w:cstheme="minorBidi"/>
              </w:rPr>
              <w:t>以来教科研主要业绩成果</w:t>
            </w:r>
          </w:p>
        </w:tc>
      </w:tr>
      <w:tr w14:paraId="1F2CF8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27" w:type="dxa"/>
            <w:tcBorders>
              <w:tl2br w:val="nil"/>
              <w:tr2bl w:val="nil"/>
            </w:tcBorders>
            <w:noWrap w:val="0"/>
            <w:vAlign w:val="center"/>
          </w:tcPr>
          <w:p w14:paraId="3873D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</w:rPr>
            </w:pPr>
            <w:r>
              <w:rPr>
                <w:rFonts w:asciiTheme="minorHAnsi" w:hAnsiTheme="minorHAnsi" w:eastAsiaTheme="minorEastAsia" w:cstheme="minorBidi"/>
                <w:b/>
                <w:bCs/>
              </w:rPr>
              <w:t>时间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noWrap w:val="0"/>
            <w:vAlign w:val="center"/>
          </w:tcPr>
          <w:p w14:paraId="73F47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</w:rPr>
            </w:pPr>
            <w:r>
              <w:rPr>
                <w:rFonts w:asciiTheme="minorHAnsi" w:hAnsiTheme="minorHAnsi" w:eastAsiaTheme="minorEastAsia" w:cstheme="minorBidi"/>
                <w:b/>
                <w:bCs/>
              </w:rPr>
              <w:t>业绩成果名称</w:t>
            </w:r>
          </w:p>
        </w:tc>
        <w:tc>
          <w:tcPr>
            <w:tcW w:w="1518" w:type="dxa"/>
            <w:tcBorders>
              <w:tl2br w:val="nil"/>
              <w:tr2bl w:val="nil"/>
            </w:tcBorders>
            <w:noWrap w:val="0"/>
            <w:vAlign w:val="center"/>
          </w:tcPr>
          <w:p w14:paraId="54E26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</w:rPr>
            </w:pPr>
            <w:r>
              <w:rPr>
                <w:rFonts w:asciiTheme="minorHAnsi" w:hAnsiTheme="minorHAnsi" w:eastAsiaTheme="minorEastAsia" w:cstheme="minorBidi"/>
                <w:b/>
                <w:bCs/>
              </w:rPr>
              <w:t>本人承担部分</w:t>
            </w:r>
          </w:p>
        </w:tc>
        <w:tc>
          <w:tcPr>
            <w:tcW w:w="1773" w:type="dxa"/>
            <w:tcBorders>
              <w:tl2br w:val="nil"/>
              <w:tr2bl w:val="nil"/>
            </w:tcBorders>
            <w:noWrap w:val="0"/>
            <w:vAlign w:val="center"/>
          </w:tcPr>
          <w:p w14:paraId="25371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</w:rPr>
              <w:t>刊物名称/主办单位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noWrap w:val="0"/>
            <w:vAlign w:val="center"/>
          </w:tcPr>
          <w:p w14:paraId="464FD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</w:rPr>
            </w:pPr>
            <w:r>
              <w:rPr>
                <w:rFonts w:asciiTheme="minorHAnsi" w:hAnsiTheme="minorHAnsi" w:eastAsiaTheme="minorEastAsia" w:cstheme="minorBidi"/>
                <w:b/>
                <w:bCs/>
              </w:rPr>
              <w:t>出版、发表、获奖情况</w:t>
            </w:r>
          </w:p>
        </w:tc>
      </w:tr>
      <w:tr w14:paraId="4CBFC1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27" w:type="dxa"/>
            <w:tcBorders>
              <w:tl2br w:val="nil"/>
              <w:tr2bl w:val="nil"/>
            </w:tcBorders>
            <w:noWrap w:val="0"/>
            <w:vAlign w:val="center"/>
          </w:tcPr>
          <w:p w14:paraId="4C738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2025.12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noWrap w:val="0"/>
            <w:vAlign w:val="center"/>
          </w:tcPr>
          <w:p w14:paraId="49E2A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《核心素养导向下高中地理“问题链+项目式”教学模式构建与实践》</w:t>
            </w:r>
          </w:p>
        </w:tc>
        <w:tc>
          <w:tcPr>
            <w:tcW w:w="1518" w:type="dxa"/>
            <w:tcBorders>
              <w:tl2br w:val="nil"/>
              <w:tr2bl w:val="nil"/>
            </w:tcBorders>
            <w:noWrap w:val="0"/>
            <w:vAlign w:val="center"/>
          </w:tcPr>
          <w:p w14:paraId="6E11B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独立承担</w:t>
            </w:r>
          </w:p>
        </w:tc>
        <w:tc>
          <w:tcPr>
            <w:tcW w:w="1773" w:type="dxa"/>
            <w:tcBorders>
              <w:tl2br w:val="nil"/>
              <w:tr2bl w:val="nil"/>
            </w:tcBorders>
            <w:noWrap w:val="0"/>
            <w:vAlign w:val="center"/>
          </w:tcPr>
          <w:p w14:paraId="75DA2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《基础教育参考》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noWrap w:val="0"/>
            <w:vAlign w:val="center"/>
          </w:tcPr>
          <w:p w14:paraId="7C671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发表</w:t>
            </w:r>
          </w:p>
        </w:tc>
      </w:tr>
      <w:tr w14:paraId="7D8180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027" w:type="dxa"/>
            <w:tcBorders>
              <w:tl2br w:val="nil"/>
              <w:tr2bl w:val="nil"/>
            </w:tcBorders>
            <w:noWrap w:val="0"/>
            <w:vAlign w:val="center"/>
          </w:tcPr>
          <w:p w14:paraId="13A89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2022.4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noWrap w:val="0"/>
            <w:vAlign w:val="center"/>
          </w:tcPr>
          <w:p w14:paraId="3E68E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default" w:asciiTheme="minorHAnsi" w:hAnsiTheme="minorHAnsi" w:eastAsiaTheme="minorEastAsia" w:cstheme="minorBidi"/>
                <w:lang w:val="en-US" w:eastAsia="zh-CN"/>
              </w:rPr>
              <w:t>《水循环》（第一课时）</w:t>
            </w:r>
          </w:p>
        </w:tc>
        <w:tc>
          <w:tcPr>
            <w:tcW w:w="1518" w:type="dxa"/>
            <w:tcBorders>
              <w:tl2br w:val="nil"/>
              <w:tr2bl w:val="nil"/>
            </w:tcBorders>
            <w:noWrap w:val="0"/>
            <w:vAlign w:val="center"/>
          </w:tcPr>
          <w:p w14:paraId="454F8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独立承担</w:t>
            </w:r>
          </w:p>
        </w:tc>
        <w:tc>
          <w:tcPr>
            <w:tcW w:w="1773" w:type="dxa"/>
            <w:tcBorders>
              <w:tl2br w:val="nil"/>
              <w:tr2bl w:val="nil"/>
            </w:tcBorders>
            <w:noWrap w:val="0"/>
            <w:vAlign w:val="center"/>
          </w:tcPr>
          <w:p w14:paraId="174AA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秦淮区教师发展中心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noWrap w:val="0"/>
            <w:vAlign w:val="center"/>
          </w:tcPr>
          <w:p w14:paraId="5A93C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区二等奖</w:t>
            </w:r>
          </w:p>
        </w:tc>
      </w:tr>
      <w:tr w14:paraId="3E0625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27" w:type="dxa"/>
            <w:tcBorders>
              <w:tl2br w:val="nil"/>
              <w:tr2bl w:val="nil"/>
            </w:tcBorders>
            <w:noWrap w:val="0"/>
            <w:vAlign w:val="center"/>
          </w:tcPr>
          <w:p w14:paraId="698B5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2023.6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noWrap w:val="0"/>
            <w:vAlign w:val="center"/>
          </w:tcPr>
          <w:p w14:paraId="1BD99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《“植”此青绿，不止青绿--指向核心素养培养的高中地理教学》</w:t>
            </w:r>
          </w:p>
        </w:tc>
        <w:tc>
          <w:tcPr>
            <w:tcW w:w="1518" w:type="dxa"/>
            <w:tcBorders>
              <w:tl2br w:val="nil"/>
              <w:tr2bl w:val="nil"/>
            </w:tcBorders>
            <w:noWrap w:val="0"/>
            <w:vAlign w:val="center"/>
          </w:tcPr>
          <w:p w14:paraId="68710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独立承担</w:t>
            </w:r>
          </w:p>
        </w:tc>
        <w:tc>
          <w:tcPr>
            <w:tcW w:w="1773" w:type="dxa"/>
            <w:tcBorders>
              <w:tl2br w:val="nil"/>
              <w:tr2bl w:val="nil"/>
            </w:tcBorders>
            <w:noWrap w:val="0"/>
            <w:vAlign w:val="center"/>
          </w:tcPr>
          <w:p w14:paraId="5D452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秦淮区教师发展中心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noWrap w:val="0"/>
            <w:vAlign w:val="center"/>
          </w:tcPr>
          <w:p w14:paraId="63085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区二等奖</w:t>
            </w:r>
          </w:p>
        </w:tc>
      </w:tr>
      <w:tr w14:paraId="0E05F5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27" w:type="dxa"/>
            <w:tcBorders>
              <w:tl2br w:val="nil"/>
              <w:tr2bl w:val="nil"/>
            </w:tcBorders>
            <w:noWrap w:val="0"/>
            <w:vAlign w:val="center"/>
          </w:tcPr>
          <w:p w14:paraId="0F608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2024.2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noWrap w:val="0"/>
            <w:vAlign w:val="center"/>
          </w:tcPr>
          <w:p w14:paraId="4880B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《基于情境、问题导向的探究体验式课堂教学实践 ——以“洋流"教学为例》</w:t>
            </w:r>
          </w:p>
        </w:tc>
        <w:tc>
          <w:tcPr>
            <w:tcW w:w="1518" w:type="dxa"/>
            <w:tcBorders>
              <w:tl2br w:val="nil"/>
              <w:tr2bl w:val="nil"/>
            </w:tcBorders>
            <w:noWrap w:val="0"/>
            <w:vAlign w:val="center"/>
          </w:tcPr>
          <w:p w14:paraId="20D8D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独立承担</w:t>
            </w:r>
          </w:p>
        </w:tc>
        <w:tc>
          <w:tcPr>
            <w:tcW w:w="1773" w:type="dxa"/>
            <w:tcBorders>
              <w:tl2br w:val="nil"/>
              <w:tr2bl w:val="nil"/>
            </w:tcBorders>
            <w:noWrap w:val="0"/>
            <w:vAlign w:val="center"/>
          </w:tcPr>
          <w:p w14:paraId="7D954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秦淮区教师发展中心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noWrap w:val="0"/>
            <w:vAlign w:val="center"/>
          </w:tcPr>
          <w:p w14:paraId="2DF1D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区二等奖</w:t>
            </w:r>
          </w:p>
        </w:tc>
      </w:tr>
      <w:tr w14:paraId="6848B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27" w:type="dxa"/>
            <w:tcBorders>
              <w:tl2br w:val="nil"/>
              <w:tr2bl w:val="nil"/>
            </w:tcBorders>
            <w:noWrap w:val="0"/>
            <w:vAlign w:val="center"/>
          </w:tcPr>
          <w:p w14:paraId="4305F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2022.12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noWrap w:val="0"/>
            <w:vAlign w:val="center"/>
          </w:tcPr>
          <w:p w14:paraId="225E6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《素养导向下的高中地理福流课堂沉浸式教学实践研究》</w:t>
            </w:r>
          </w:p>
        </w:tc>
        <w:tc>
          <w:tcPr>
            <w:tcW w:w="1518" w:type="dxa"/>
            <w:tcBorders>
              <w:tl2br w:val="nil"/>
              <w:tr2bl w:val="nil"/>
            </w:tcBorders>
            <w:noWrap w:val="0"/>
            <w:vAlign w:val="center"/>
          </w:tcPr>
          <w:p w14:paraId="7288B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独立承担</w:t>
            </w:r>
          </w:p>
        </w:tc>
        <w:tc>
          <w:tcPr>
            <w:tcW w:w="1773" w:type="dxa"/>
            <w:tcBorders>
              <w:tl2br w:val="nil"/>
              <w:tr2bl w:val="nil"/>
            </w:tcBorders>
            <w:noWrap w:val="0"/>
            <w:vAlign w:val="center"/>
          </w:tcPr>
          <w:p w14:paraId="75B80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秦淮区教师发展中心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noWrap w:val="0"/>
            <w:vAlign w:val="center"/>
          </w:tcPr>
          <w:p w14:paraId="2F86B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lang w:val="en-US" w:eastAsia="zh-CN"/>
              </w:rPr>
              <w:t>区三等奖</w:t>
            </w:r>
          </w:p>
        </w:tc>
      </w:tr>
    </w:tbl>
    <w:p w14:paraId="3AD5C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/>
        <w:jc w:val="left"/>
        <w:textAlignment w:val="auto"/>
        <w:outlineLvl w:val="1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  <w:bookmarkStart w:id="4" w:name="heading_4"/>
    </w:p>
    <w:p w14:paraId="0B5EB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/>
        <w:jc w:val="left"/>
        <w:textAlignment w:val="auto"/>
        <w:outlineLvl w:val="1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五、深耕育人实践，斩获多项荣誉</w:t>
      </w:r>
      <w:bookmarkEnd w:id="4"/>
    </w:p>
    <w:p w14:paraId="6EDA7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立足教学、教研、育人全方位工作，我兢兢业业、勤学笃行，履职以来收获各级各类表彰荣誉，充分印证了工作实绩与专业能力。各级荣誉既是对我过往工作的肯定，更是我持续精进的动力。</w:t>
      </w:r>
    </w:p>
    <w:p w14:paraId="25A86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以下是我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任现职以来获表彰奖励情况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：</w:t>
      </w:r>
    </w:p>
    <w:tbl>
      <w:tblPr>
        <w:tblStyle w:val="2"/>
        <w:tblW w:w="893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3"/>
        <w:gridCol w:w="1155"/>
        <w:gridCol w:w="3660"/>
        <w:gridCol w:w="993"/>
      </w:tblGrid>
      <w:tr w14:paraId="6B2B16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3" w:type="dxa"/>
            <w:tcBorders>
              <w:tl2br w:val="nil"/>
              <w:tr2bl w:val="nil"/>
            </w:tcBorders>
            <w:noWrap w:val="0"/>
            <w:vAlign w:val="center"/>
          </w:tcPr>
          <w:p w14:paraId="50117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荣誉称号、表彰奖励名称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164A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获奖时间</w:t>
            </w:r>
          </w:p>
        </w:tc>
        <w:tc>
          <w:tcPr>
            <w:tcW w:w="3660" w:type="dxa"/>
            <w:tcBorders>
              <w:tl2br w:val="nil"/>
              <w:tr2bl w:val="nil"/>
            </w:tcBorders>
            <w:noWrap w:val="0"/>
            <w:vAlign w:val="center"/>
          </w:tcPr>
          <w:p w14:paraId="5C4EB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授奖部门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 w:val="0"/>
            <w:vAlign w:val="center"/>
          </w:tcPr>
          <w:p w14:paraId="22F2C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获奖</w:t>
            </w:r>
          </w:p>
          <w:p w14:paraId="2BBB6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级别</w:t>
            </w:r>
          </w:p>
        </w:tc>
      </w:tr>
      <w:tr w14:paraId="4F3953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3123" w:type="dxa"/>
            <w:tcBorders>
              <w:tl2br w:val="nil"/>
              <w:tr2bl w:val="nil"/>
            </w:tcBorders>
            <w:noWrap w:val="0"/>
            <w:vAlign w:val="center"/>
          </w:tcPr>
          <w:p w14:paraId="292B9D6D">
            <w:pPr>
              <w:snapToGrid w:val="0"/>
              <w:jc w:val="center"/>
              <w:rPr>
                <w:rFonts w:hint="default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 w:bidi="ar-SA"/>
              </w:rPr>
              <w:t>“地球小博士”指导教师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23E1B74">
            <w:pPr>
              <w:snapToGrid w:val="0"/>
              <w:jc w:val="center"/>
              <w:rPr>
                <w:rFonts w:hint="default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 w:bidi="ar-SA"/>
              </w:rPr>
              <w:t>2026.5</w:t>
            </w:r>
          </w:p>
        </w:tc>
        <w:tc>
          <w:tcPr>
            <w:tcW w:w="3660" w:type="dxa"/>
            <w:tcBorders>
              <w:tl2br w:val="nil"/>
              <w:tr2bl w:val="nil"/>
            </w:tcBorders>
            <w:noWrap w:val="0"/>
            <w:vAlign w:val="center"/>
          </w:tcPr>
          <w:p w14:paraId="1E58104C">
            <w:pPr>
              <w:snapToGrid w:val="0"/>
              <w:jc w:val="center"/>
              <w:rPr>
                <w:rFonts w:hint="default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 w:bidi="ar-SA"/>
              </w:rPr>
              <w:t>中国地理学会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 w:val="0"/>
            <w:vAlign w:val="center"/>
          </w:tcPr>
          <w:p w14:paraId="160C1BC6">
            <w:pPr>
              <w:snapToGrid w:val="0"/>
              <w:jc w:val="center"/>
              <w:rPr>
                <w:rFonts w:hint="default" w:ascii="楷体_GB2312" w:hAnsi="宋体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国家级</w:t>
            </w:r>
          </w:p>
        </w:tc>
      </w:tr>
      <w:tr w14:paraId="2B6E73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3123" w:type="dxa"/>
            <w:tcBorders>
              <w:tl2br w:val="nil"/>
              <w:tr2bl w:val="nil"/>
            </w:tcBorders>
            <w:noWrap w:val="0"/>
            <w:vAlign w:val="center"/>
          </w:tcPr>
          <w:p w14:paraId="12D3DE27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2022年度考核优秀人员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4E05CE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2023.5</w:t>
            </w:r>
          </w:p>
        </w:tc>
        <w:tc>
          <w:tcPr>
            <w:tcW w:w="3660" w:type="dxa"/>
            <w:tcBorders>
              <w:tl2br w:val="nil"/>
              <w:tr2bl w:val="nil"/>
            </w:tcBorders>
            <w:noWrap w:val="0"/>
            <w:vAlign w:val="center"/>
          </w:tcPr>
          <w:p w14:paraId="485E537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南京市秦淮区人力资源和社会保障局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 w:val="0"/>
            <w:vAlign w:val="center"/>
          </w:tcPr>
          <w:p w14:paraId="38CF60F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市级</w:t>
            </w:r>
          </w:p>
        </w:tc>
      </w:tr>
      <w:tr w14:paraId="65D1A2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3123" w:type="dxa"/>
            <w:tcBorders>
              <w:tl2br w:val="nil"/>
              <w:tr2bl w:val="nil"/>
            </w:tcBorders>
            <w:noWrap w:val="0"/>
            <w:vAlign w:val="center"/>
          </w:tcPr>
          <w:p w14:paraId="3A1836E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综合实践活动优秀指导教师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78202D4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2024.1</w:t>
            </w:r>
          </w:p>
        </w:tc>
        <w:tc>
          <w:tcPr>
            <w:tcW w:w="3660" w:type="dxa"/>
            <w:tcBorders>
              <w:tl2br w:val="nil"/>
              <w:tr2bl w:val="nil"/>
            </w:tcBorders>
            <w:noWrap w:val="0"/>
            <w:vAlign w:val="center"/>
          </w:tcPr>
          <w:p w14:paraId="16922551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秦淮区教师发展中心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 w:val="0"/>
            <w:vAlign w:val="center"/>
          </w:tcPr>
          <w:p w14:paraId="39DC3931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区级</w:t>
            </w:r>
          </w:p>
        </w:tc>
      </w:tr>
      <w:tr w14:paraId="499C3C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3123" w:type="dxa"/>
            <w:tcBorders>
              <w:tl2br w:val="nil"/>
              <w:tr2bl w:val="nil"/>
            </w:tcBorders>
            <w:noWrap w:val="0"/>
            <w:vAlign w:val="center"/>
          </w:tcPr>
          <w:p w14:paraId="5912515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新星教师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122809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2023.9</w:t>
            </w:r>
          </w:p>
        </w:tc>
        <w:tc>
          <w:tcPr>
            <w:tcW w:w="3660" w:type="dxa"/>
            <w:tcBorders>
              <w:tl2br w:val="nil"/>
              <w:tr2bl w:val="nil"/>
            </w:tcBorders>
            <w:noWrap w:val="0"/>
            <w:vAlign w:val="center"/>
          </w:tcPr>
          <w:p w14:paraId="2D5108E2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南京市第五高级中学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 w:val="0"/>
            <w:vAlign w:val="center"/>
          </w:tcPr>
          <w:p w14:paraId="0D1789C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校级</w:t>
            </w:r>
          </w:p>
        </w:tc>
      </w:tr>
    </w:tbl>
    <w:p w14:paraId="275D1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A519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自获评中学二级教师、聘任现岗位以来，我始终坚守教育初心，立足教学一线、深耕班级管理、潜心教学研究，在平凡的岗位上踏实履职、勤学精进，圆满完成各项教育教学工作任务，综合业务能力、育人水平、教研素养均已达到中学一级教师任职要求。</w:t>
      </w:r>
      <w:bookmarkStart w:id="5" w:name="_GoBack"/>
      <w:bookmarkEnd w:id="5"/>
    </w:p>
    <w:p w14:paraId="50E7E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今后，我将以此次职称申报为新的起点，不忘初心、砥砺前行，以更严谨的教学态度、更扎实的工作作风、更前沿的教育理念，深耕高中地理教学与育人工作，不断突破自我、精进业务，为学校教育事业发展贡献全部力量。</w:t>
      </w:r>
    </w:p>
    <w:p w14:paraId="31CAC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以上是我的述职报告，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谢谢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各位领导、老师！</w:t>
      </w:r>
    </w:p>
    <w:p w14:paraId="591A2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/>
        <w:jc w:val="righ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5BC4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/>
        <w:jc w:val="righ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述职人：黄甜甜</w:t>
      </w:r>
    </w:p>
    <w:p w14:paraId="27587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/>
        <w:jc w:val="righ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2026年6月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902B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D11F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37DFA"/>
    <w:rsid w:val="047D1717"/>
    <w:rsid w:val="051D6BD3"/>
    <w:rsid w:val="30514979"/>
    <w:rsid w:val="30F928F9"/>
    <w:rsid w:val="40EB14CD"/>
    <w:rsid w:val="755047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2793</Words>
  <Characters>3009</Characters>
  <TotalTime>17</TotalTime>
  <ScaleCrop>false</ScaleCrop>
  <LinksUpToDate>false</LinksUpToDate>
  <CharactersWithSpaces>3010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2026-06-23T00:16:00Z</dcterms:created>
  <dc:creator>Apache POI</dc:creator>
  <cp:lastModifiedBy>J O Y A G E</cp:lastModifiedBy>
  <dcterms:modified xsi:type="dcterms:W3CDTF">2026-06-23T06:49:43Z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eyJoZGlkIjoiMzEwNTM5NzYwMDRjMzkwZTVkZjY2ODkwMGIxNGU0OTUiLCJ1c2VySWQiOiIyNDIxOTcxMjcifQ==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BEE72FA074E5479CA20A8EA54DA8ED13_13</vt:lpwstr>
  </property>
</Properties>
</file>